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DA" w:rsidRDefault="003323DA" w:rsidP="003323D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Олимпиада по информатике и ИКТ</w:t>
      </w:r>
    </w:p>
    <w:p w:rsidR="003323DA" w:rsidRPr="003323DA" w:rsidRDefault="003323DA" w:rsidP="00BE508C">
      <w:pPr>
        <w:rPr>
          <w:b/>
          <w:color w:val="auto"/>
        </w:rPr>
      </w:pPr>
    </w:p>
    <w:p w:rsidR="00EE5CED" w:rsidRPr="006077A8" w:rsidRDefault="00EE5CED" w:rsidP="00EE5CED">
      <w:pPr>
        <w:rPr>
          <w:color w:val="auto"/>
        </w:rPr>
      </w:pPr>
      <w:r w:rsidRPr="003323DA">
        <w:rPr>
          <w:color w:val="auto"/>
        </w:rPr>
        <w:t>Постро</w:t>
      </w:r>
      <w:r w:rsidR="00A82BBC">
        <w:rPr>
          <w:color w:val="auto"/>
        </w:rPr>
        <w:t>й</w:t>
      </w:r>
      <w:r w:rsidRPr="003323DA">
        <w:rPr>
          <w:color w:val="auto"/>
        </w:rPr>
        <w:t>те</w:t>
      </w:r>
      <w:r w:rsidR="00BE508C" w:rsidRPr="003323DA">
        <w:rPr>
          <w:color w:val="auto"/>
        </w:rPr>
        <w:t xml:space="preserve"> презентацию</w:t>
      </w:r>
      <w:r w:rsidRPr="003323DA">
        <w:rPr>
          <w:color w:val="auto"/>
        </w:rPr>
        <w:t xml:space="preserve"> с тестовыми вопросами.</w:t>
      </w:r>
      <w:r w:rsidR="003323DA" w:rsidRPr="003323DA">
        <w:rPr>
          <w:color w:val="auto"/>
        </w:rPr>
        <w:t xml:space="preserve"> </w:t>
      </w:r>
      <w:r w:rsidR="00BE508C" w:rsidRPr="006077A8">
        <w:rPr>
          <w:color w:val="auto"/>
        </w:rPr>
        <w:t>Обеспечить работу всех кнопок. Кнопки «Далее» должны обеспечивать переход к следующему слайду.</w:t>
      </w:r>
      <w:r>
        <w:rPr>
          <w:color w:val="auto"/>
        </w:rPr>
        <w:t xml:space="preserve"> </w:t>
      </w:r>
      <w:r w:rsidR="00BE508C" w:rsidRPr="006077A8">
        <w:rPr>
          <w:color w:val="auto"/>
        </w:rPr>
        <w:t xml:space="preserve">Использовать эффекты анимации в 1, 5, 6, 7 кадрах. В 1, </w:t>
      </w:r>
      <w:r w:rsidR="003323DA">
        <w:rPr>
          <w:color w:val="auto"/>
        </w:rPr>
        <w:t>2</w:t>
      </w:r>
      <w:r w:rsidR="00BE508C" w:rsidRPr="006077A8">
        <w:rPr>
          <w:color w:val="auto"/>
        </w:rPr>
        <w:t xml:space="preserve">, </w:t>
      </w:r>
      <w:r w:rsidR="003323DA">
        <w:rPr>
          <w:color w:val="auto"/>
        </w:rPr>
        <w:t xml:space="preserve">3,4 </w:t>
      </w:r>
      <w:r w:rsidR="00BE508C" w:rsidRPr="006077A8">
        <w:rPr>
          <w:color w:val="auto"/>
        </w:rPr>
        <w:t xml:space="preserve"> использовать </w:t>
      </w:r>
      <w:r w:rsidR="00BE508C" w:rsidRPr="006077A8">
        <w:rPr>
          <w:color w:val="auto"/>
          <w:u w:val="single"/>
        </w:rPr>
        <w:t>рисунки</w:t>
      </w:r>
      <w:r w:rsidR="003323DA">
        <w:rPr>
          <w:color w:val="auto"/>
        </w:rPr>
        <w:t xml:space="preserve">. </w:t>
      </w:r>
      <w:r w:rsidR="00BE508C" w:rsidRPr="006077A8">
        <w:rPr>
          <w:color w:val="auto"/>
        </w:rPr>
        <w:t>В 6, 7 использовать звук.</w:t>
      </w:r>
    </w:p>
    <w:p w:rsidR="00BE508C" w:rsidRPr="006077A8" w:rsidRDefault="00BE508C" w:rsidP="00BE508C">
      <w:pPr>
        <w:rPr>
          <w:b/>
          <w:color w:val="auto"/>
        </w:rPr>
      </w:pPr>
    </w:p>
    <w:p w:rsidR="00BE508C" w:rsidRPr="006077A8" w:rsidRDefault="00BE508C" w:rsidP="00BE508C">
      <w:pPr>
        <w:rPr>
          <w:b/>
          <w:color w:val="auto"/>
        </w:rPr>
      </w:pPr>
      <w:r w:rsidRPr="006077A8">
        <w:rPr>
          <w:b/>
          <w:color w:val="auto"/>
        </w:rPr>
        <w:t>Критерии судейства.</w:t>
      </w:r>
    </w:p>
    <w:p w:rsidR="00BE508C" w:rsidRPr="006077A8" w:rsidRDefault="00BE508C" w:rsidP="00BE508C">
      <w:pPr>
        <w:rPr>
          <w:b/>
          <w:color w:val="auto"/>
        </w:rPr>
      </w:pPr>
    </w:p>
    <w:p w:rsidR="00BE508C" w:rsidRPr="006077A8" w:rsidRDefault="00BE508C" w:rsidP="00BE508C">
      <w:pPr>
        <w:rPr>
          <w:color w:val="auto"/>
        </w:rPr>
      </w:pPr>
      <w:r w:rsidRPr="006077A8">
        <w:rPr>
          <w:b/>
          <w:i/>
          <w:color w:val="auto"/>
        </w:rPr>
        <w:t>Общая оценка</w:t>
      </w:r>
      <w:r w:rsidRPr="006077A8">
        <w:rPr>
          <w:color w:val="auto"/>
        </w:rPr>
        <w:t xml:space="preserve"> – </w:t>
      </w:r>
      <w:r w:rsidR="00EE5CED">
        <w:rPr>
          <w:b/>
          <w:color w:val="auto"/>
        </w:rPr>
        <w:t>50</w:t>
      </w:r>
      <w:r w:rsidRPr="006077A8">
        <w:rPr>
          <w:b/>
          <w:color w:val="auto"/>
        </w:rPr>
        <w:t xml:space="preserve"> </w:t>
      </w:r>
      <w:r w:rsidRPr="006077A8">
        <w:rPr>
          <w:color w:val="auto"/>
        </w:rPr>
        <w:t>балов. Презентация состоит из 7 кадров: кадр с заголовком, 3 кадра с заданиями, 2 кадра для реакции на ответы, заключительный кадр.</w:t>
      </w:r>
    </w:p>
    <w:p w:rsidR="00BE508C" w:rsidRPr="006077A8" w:rsidRDefault="00BE508C" w:rsidP="00BE508C">
      <w:pPr>
        <w:rPr>
          <w:color w:val="auto"/>
        </w:rPr>
      </w:pPr>
      <w:r w:rsidRPr="006077A8">
        <w:rPr>
          <w:color w:val="auto"/>
        </w:rPr>
        <w:tab/>
        <w:t>Схема связи между кадрами:</w:t>
      </w:r>
    </w:p>
    <w:p w:rsidR="00BE508C" w:rsidRPr="006077A8" w:rsidRDefault="00B85767" w:rsidP="00BE508C">
      <w:pPr>
        <w:rPr>
          <w:color w:val="auto"/>
        </w:rPr>
      </w:pPr>
      <w:r>
        <w:rPr>
          <w:color w:val="auto"/>
        </w:rPr>
      </w:r>
      <w:r>
        <w:rPr>
          <w:color w:val="auto"/>
        </w:rPr>
        <w:pict>
          <v:group id="_x0000_s1026" editas="canvas" style="width:477pt;height:108pt;mso-position-horizontal-relative:char;mso-position-vertical-relative:line" coordorigin="2355,6255" coordsize="7067,16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5;top:6255;width:7067;height:1620" o:preferrelative="f">
              <v:fill o:detectmouseclick="t"/>
              <v:path o:extrusionok="t" o:connecttype="none"/>
              <o:lock v:ext="edit" text="t"/>
            </v:shape>
            <v:rect id="_x0000_s1028" style="position:absolute;left:3822;top:6390;width:1333;height:540">
              <v:textbox>
                <w:txbxContent>
                  <w:p w:rsidR="00BE508C" w:rsidRPr="003323DA" w:rsidRDefault="00BE508C" w:rsidP="00BE508C">
                    <w:pPr>
                      <w:jc w:val="center"/>
                      <w:rPr>
                        <w:color w:val="auto"/>
                        <w:sz w:val="20"/>
                        <w:szCs w:val="20"/>
                      </w:rPr>
                    </w:pPr>
                    <w:r w:rsidRPr="003323DA">
                      <w:rPr>
                        <w:color w:val="auto"/>
                        <w:sz w:val="20"/>
                        <w:szCs w:val="20"/>
                      </w:rPr>
                      <w:t>Правильный ответ</w:t>
                    </w:r>
                    <w:r w:rsidR="003323DA" w:rsidRPr="003323DA">
                      <w:rPr>
                        <w:color w:val="auto"/>
                        <w:sz w:val="20"/>
                        <w:szCs w:val="20"/>
                        <w:lang w:val="en-US"/>
                      </w:rPr>
                      <w:t xml:space="preserve"> (6 </w:t>
                    </w:r>
                    <w:proofErr w:type="spellStart"/>
                    <w:r w:rsidR="003323DA" w:rsidRPr="003323DA">
                      <w:rPr>
                        <w:color w:val="auto"/>
                        <w:sz w:val="20"/>
                        <w:szCs w:val="20"/>
                        <w:lang w:val="en-US"/>
                      </w:rPr>
                      <w:t>слайд</w:t>
                    </w:r>
                    <w:proofErr w:type="spellEnd"/>
                    <w:r w:rsidR="003323DA" w:rsidRPr="003323DA">
                      <w:rPr>
                        <w:color w:val="auto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29" style="position:absolute;left:5822;top:6390;width:1466;height:540">
              <v:textbox>
                <w:txbxContent>
                  <w:p w:rsidR="00BE508C" w:rsidRPr="003323DA" w:rsidRDefault="00BE508C" w:rsidP="00BE508C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Неправильный ответ</w:t>
                    </w:r>
                    <w:r w:rsidR="003323DA" w:rsidRPr="003323DA">
                      <w:rPr>
                        <w:color w:val="auto"/>
                        <w:sz w:val="20"/>
                      </w:rPr>
                      <w:t xml:space="preserve"> (7слайд)</w:t>
                    </w:r>
                  </w:p>
                </w:txbxContent>
              </v:textbox>
            </v:rect>
            <v:rect id="_x0000_s1030" style="position:absolute;left:2355;top:7200;width:1333;height:540">
              <v:textbox>
                <w:txbxContent>
                  <w:p w:rsidR="00BE508C" w:rsidRPr="003323DA" w:rsidRDefault="003323DA" w:rsidP="00BE508C">
                    <w:pPr>
                      <w:jc w:val="center"/>
                      <w:rPr>
                        <w:color w:val="auto"/>
                        <w:sz w:val="18"/>
                        <w:lang w:val="en-US"/>
                      </w:rPr>
                    </w:pPr>
                    <w:r w:rsidRPr="003323DA">
                      <w:rPr>
                        <w:color w:val="auto"/>
                        <w:sz w:val="18"/>
                      </w:rPr>
                      <w:t xml:space="preserve">Кадр с </w:t>
                    </w:r>
                    <w:r w:rsidR="00BE508C" w:rsidRPr="003323DA">
                      <w:rPr>
                        <w:color w:val="auto"/>
                        <w:sz w:val="18"/>
                      </w:rPr>
                      <w:t>заголовком</w:t>
                    </w:r>
                    <w:r w:rsidRPr="003323DA">
                      <w:rPr>
                        <w:color w:val="auto"/>
                        <w:sz w:val="18"/>
                      </w:rPr>
                      <w:t xml:space="preserve"> (1 слайд)</w:t>
                    </w:r>
                  </w:p>
                  <w:p w:rsidR="003323DA" w:rsidRPr="003323DA" w:rsidRDefault="003323DA" w:rsidP="00BE508C">
                    <w:pPr>
                      <w:jc w:val="center"/>
                      <w:rPr>
                        <w:color w:val="auto"/>
                        <w:lang w:val="en-US"/>
                      </w:rPr>
                    </w:pPr>
                  </w:p>
                </w:txbxContent>
              </v:textbox>
            </v:rect>
            <v:rect id="_x0000_s1031" style="position:absolute;left:3822;top:7200;width:1066;height:540">
              <v:textbox>
                <w:txbxContent>
                  <w:p w:rsidR="00BE508C" w:rsidRPr="003323DA" w:rsidRDefault="00BE508C" w:rsidP="00BE508C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Задание 1</w:t>
                    </w:r>
                  </w:p>
                  <w:p w:rsidR="003323DA" w:rsidRPr="003323DA" w:rsidRDefault="003323DA" w:rsidP="00BE508C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(2</w:t>
                    </w:r>
                    <w:r>
                      <w:rPr>
                        <w:color w:val="auto"/>
                        <w:sz w:val="20"/>
                      </w:rPr>
                      <w:t xml:space="preserve"> </w:t>
                    </w:r>
                    <w:r w:rsidRPr="003323DA">
                      <w:rPr>
                        <w:color w:val="auto"/>
                        <w:sz w:val="20"/>
                      </w:rPr>
                      <w:t>слайд)</w:t>
                    </w:r>
                  </w:p>
                </w:txbxContent>
              </v:textbox>
            </v:rect>
            <v:rect id="_x0000_s1032" style="position:absolute;left:5022;top:7200;width:1066;height:540">
              <v:textbox>
                <w:txbxContent>
                  <w:p w:rsidR="00BE508C" w:rsidRPr="003323DA" w:rsidRDefault="00BE508C" w:rsidP="00BE508C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Задание 2</w:t>
                    </w:r>
                  </w:p>
                  <w:p w:rsidR="003323DA" w:rsidRPr="003323DA" w:rsidRDefault="003323DA" w:rsidP="003323DA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(</w:t>
                    </w:r>
                    <w:r>
                      <w:rPr>
                        <w:color w:val="auto"/>
                        <w:sz w:val="20"/>
                      </w:rPr>
                      <w:t xml:space="preserve">3 </w:t>
                    </w:r>
                    <w:r w:rsidRPr="003323DA">
                      <w:rPr>
                        <w:color w:val="auto"/>
                        <w:sz w:val="20"/>
                      </w:rPr>
                      <w:t>слайд)</w:t>
                    </w:r>
                  </w:p>
                  <w:p w:rsidR="003323DA" w:rsidRPr="006077A8" w:rsidRDefault="003323DA" w:rsidP="00BE508C">
                    <w:pPr>
                      <w:jc w:val="center"/>
                      <w:rPr>
                        <w:color w:val="auto"/>
                      </w:rPr>
                    </w:pPr>
                  </w:p>
                </w:txbxContent>
              </v:textbox>
            </v:rect>
            <v:rect id="_x0000_s1033" style="position:absolute;left:6222;top:7200;width:1066;height:540">
              <v:textbox>
                <w:txbxContent>
                  <w:p w:rsidR="00BE508C" w:rsidRPr="003323DA" w:rsidRDefault="00BE508C" w:rsidP="00BE508C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Задание 3</w:t>
                    </w:r>
                  </w:p>
                  <w:p w:rsidR="003323DA" w:rsidRPr="003323DA" w:rsidRDefault="003323DA" w:rsidP="003323DA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>
                      <w:rPr>
                        <w:color w:val="auto"/>
                        <w:sz w:val="20"/>
                      </w:rPr>
                      <w:t xml:space="preserve">(4 </w:t>
                    </w:r>
                    <w:r w:rsidRPr="003323DA">
                      <w:rPr>
                        <w:color w:val="auto"/>
                        <w:sz w:val="20"/>
                      </w:rPr>
                      <w:t>слайд)</w:t>
                    </w:r>
                  </w:p>
                  <w:p w:rsidR="003323DA" w:rsidRPr="006077A8" w:rsidRDefault="003323DA" w:rsidP="00BE508C">
                    <w:pPr>
                      <w:jc w:val="center"/>
                      <w:rPr>
                        <w:color w:val="auto"/>
                      </w:rPr>
                    </w:pPr>
                  </w:p>
                </w:txbxContent>
              </v:textbox>
            </v:rect>
            <v:rect id="_x0000_s1034" style="position:absolute;left:7422;top:7200;width:1600;height:540">
              <v:textbox>
                <w:txbxContent>
                  <w:p w:rsidR="003323DA" w:rsidRPr="003323DA" w:rsidRDefault="00BE508C" w:rsidP="003323DA">
                    <w:pPr>
                      <w:jc w:val="center"/>
                      <w:rPr>
                        <w:color w:val="auto"/>
                        <w:sz w:val="20"/>
                      </w:rPr>
                    </w:pPr>
                    <w:r w:rsidRPr="003323DA">
                      <w:rPr>
                        <w:color w:val="auto"/>
                        <w:sz w:val="20"/>
                      </w:rPr>
                      <w:t>Заключительный кадр</w:t>
                    </w:r>
                    <w:r w:rsidR="003323DA" w:rsidRPr="003323DA">
                      <w:rPr>
                        <w:color w:val="auto"/>
                        <w:sz w:val="20"/>
                      </w:rPr>
                      <w:t xml:space="preserve"> (5 слайд)</w:t>
                    </w:r>
                  </w:p>
                  <w:p w:rsidR="00BE508C" w:rsidRPr="006077A8" w:rsidRDefault="00BE508C" w:rsidP="00BE508C">
                    <w:pPr>
                      <w:jc w:val="center"/>
                      <w:rPr>
                        <w:color w:val="auto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4355;top:6930;width:133;height:270;flip:x" o:connectortype="straight">
              <v:stroke startarrow="block" endarrow="block"/>
            </v:shape>
            <v:shape id="_x0000_s1036" type="#_x0000_t32" style="position:absolute;left:4488;top:6930;width:1067;height:270" o:connectortype="straight">
              <v:stroke startarrow="block" endarrow="block"/>
            </v:shape>
            <v:shape id="_x0000_s1037" type="#_x0000_t32" style="position:absolute;left:4488;top:6930;width:2267;height:270" o:connectortype="straight">
              <v:stroke startarrow="block" endarrow="block"/>
            </v:shape>
            <v:shape id="_x0000_s1038" type="#_x0000_t32" style="position:absolute;left:4888;top:6930;width:1667;height:270;flip:x" o:connectortype="straight">
              <v:stroke startarrow="block" endarrow="block"/>
            </v:shape>
            <v:shape id="_x0000_s1039" type="#_x0000_t32" style="position:absolute;left:5555;top:6930;width:1000;height:270;flip:x" o:connectortype="straight">
              <v:stroke startarrow="block" endarrow="block"/>
            </v:shape>
            <v:shape id="_x0000_s1040" type="#_x0000_t32" style="position:absolute;left:6555;top:6930;width:200;height:270" o:connectortype="straight">
              <v:stroke startarrow="block" endarrow="block"/>
            </v:shape>
            <v:line id="_x0000_s1041" style="position:absolute" from="3688,7605" to="3955,7606">
              <v:stroke endarrow="block"/>
            </v:line>
            <v:line id="_x0000_s1042" style="position:absolute" from="4888,7605" to="5155,7605">
              <v:stroke endarrow="block"/>
            </v:line>
            <v:line id="_x0000_s1043" style="position:absolute" from="6088,7605" to="6355,7606">
              <v:stroke endarrow="block"/>
            </v:line>
            <v:line id="_x0000_s1044" style="position:absolute" from="7288,7605" to="7555,7605">
              <v:stroke endarrow="block"/>
            </v:line>
            <w10:wrap type="none"/>
            <w10:anchorlock/>
          </v:group>
        </w:pict>
      </w:r>
    </w:p>
    <w:p w:rsidR="00BE508C" w:rsidRPr="006077A8" w:rsidRDefault="00BE508C" w:rsidP="00BE508C">
      <w:pPr>
        <w:rPr>
          <w:color w:val="auto"/>
        </w:rPr>
      </w:pPr>
      <w:r w:rsidRPr="006077A8">
        <w:rPr>
          <w:b/>
          <w:i/>
          <w:color w:val="auto"/>
        </w:rPr>
        <w:t>Презентация оценивается следующим образом:</w:t>
      </w:r>
    </w:p>
    <w:p w:rsidR="00BE508C" w:rsidRPr="006077A8" w:rsidRDefault="00BE508C" w:rsidP="00BE508C">
      <w:pPr>
        <w:numPr>
          <w:ilvl w:val="0"/>
          <w:numId w:val="1"/>
        </w:numPr>
        <w:rPr>
          <w:color w:val="auto"/>
        </w:rPr>
      </w:pPr>
      <w:r w:rsidRPr="006077A8">
        <w:rPr>
          <w:color w:val="auto"/>
        </w:rPr>
        <w:t>каждый кадр с заданием  -</w:t>
      </w:r>
      <w:r w:rsidR="00EE5CED">
        <w:rPr>
          <w:color w:val="auto"/>
        </w:rPr>
        <w:t>1</w:t>
      </w:r>
      <w:r w:rsidRPr="006077A8">
        <w:rPr>
          <w:color w:val="auto"/>
        </w:rPr>
        <w:t>0 баллов;</w:t>
      </w:r>
    </w:p>
    <w:p w:rsidR="00BE508C" w:rsidRPr="006077A8" w:rsidRDefault="00BE508C" w:rsidP="00BE508C">
      <w:pPr>
        <w:numPr>
          <w:ilvl w:val="0"/>
          <w:numId w:val="1"/>
        </w:numPr>
        <w:rPr>
          <w:color w:val="auto"/>
        </w:rPr>
      </w:pPr>
      <w:r w:rsidRPr="006077A8">
        <w:rPr>
          <w:color w:val="auto"/>
        </w:rPr>
        <w:t xml:space="preserve">остальные кадры по </w:t>
      </w:r>
      <w:r w:rsidR="00EE5CED">
        <w:rPr>
          <w:color w:val="auto"/>
        </w:rPr>
        <w:t>5</w:t>
      </w:r>
      <w:r w:rsidRPr="006077A8">
        <w:rPr>
          <w:color w:val="auto"/>
        </w:rPr>
        <w:t xml:space="preserve"> баллов.</w:t>
      </w:r>
    </w:p>
    <w:p w:rsidR="00BE508C" w:rsidRPr="006077A8" w:rsidRDefault="00BE508C" w:rsidP="00BE508C">
      <w:pPr>
        <w:rPr>
          <w:color w:val="auto"/>
        </w:rPr>
      </w:pPr>
    </w:p>
    <w:p w:rsidR="00BE508C" w:rsidRPr="006077A8" w:rsidRDefault="00BE508C" w:rsidP="00BE508C">
      <w:pPr>
        <w:rPr>
          <w:color w:val="auto"/>
        </w:rPr>
      </w:pPr>
      <w:r w:rsidRPr="006077A8">
        <w:rPr>
          <w:b/>
          <w:i/>
          <w:color w:val="auto"/>
        </w:rPr>
        <w:t>При оценке любого кадра баллы снижаются за следующие ошибки:</w:t>
      </w:r>
    </w:p>
    <w:p w:rsidR="00BE508C" w:rsidRPr="006077A8" w:rsidRDefault="00BE508C" w:rsidP="00BE508C">
      <w:pPr>
        <w:numPr>
          <w:ilvl w:val="0"/>
          <w:numId w:val="2"/>
        </w:numPr>
        <w:rPr>
          <w:color w:val="auto"/>
        </w:rPr>
      </w:pPr>
      <w:r w:rsidRPr="006077A8">
        <w:rPr>
          <w:color w:val="auto"/>
        </w:rPr>
        <w:t xml:space="preserve">отсутствие фрагмента – </w:t>
      </w:r>
      <w:r w:rsidR="00EE5CED">
        <w:rPr>
          <w:color w:val="auto"/>
        </w:rPr>
        <w:t>3</w:t>
      </w:r>
      <w:r w:rsidRPr="006077A8">
        <w:rPr>
          <w:color w:val="auto"/>
        </w:rPr>
        <w:t xml:space="preserve"> баллов;</w:t>
      </w:r>
    </w:p>
    <w:p w:rsidR="00BE508C" w:rsidRPr="006077A8" w:rsidRDefault="00BE508C" w:rsidP="00BE508C">
      <w:pPr>
        <w:numPr>
          <w:ilvl w:val="0"/>
          <w:numId w:val="2"/>
        </w:numPr>
        <w:rPr>
          <w:color w:val="auto"/>
        </w:rPr>
      </w:pPr>
      <w:r w:rsidRPr="006077A8">
        <w:rPr>
          <w:color w:val="auto"/>
        </w:rPr>
        <w:t xml:space="preserve">неправильное оформление цвета объектов – </w:t>
      </w:r>
      <w:r w:rsidR="00EE5CED">
        <w:rPr>
          <w:color w:val="auto"/>
        </w:rPr>
        <w:t>1</w:t>
      </w:r>
      <w:r w:rsidRPr="006077A8">
        <w:rPr>
          <w:color w:val="auto"/>
        </w:rPr>
        <w:t xml:space="preserve"> балла;</w:t>
      </w:r>
    </w:p>
    <w:p w:rsidR="00BE508C" w:rsidRPr="006077A8" w:rsidRDefault="00BE508C" w:rsidP="00BE508C">
      <w:pPr>
        <w:numPr>
          <w:ilvl w:val="0"/>
          <w:numId w:val="2"/>
        </w:numPr>
        <w:rPr>
          <w:color w:val="auto"/>
        </w:rPr>
      </w:pPr>
      <w:r w:rsidRPr="006077A8">
        <w:rPr>
          <w:color w:val="auto"/>
        </w:rPr>
        <w:t xml:space="preserve">отсутствие или неправильное оформление фона – </w:t>
      </w:r>
      <w:r w:rsidR="00EE5CED">
        <w:rPr>
          <w:color w:val="auto"/>
        </w:rPr>
        <w:t>1</w:t>
      </w:r>
      <w:r w:rsidRPr="006077A8">
        <w:rPr>
          <w:color w:val="auto"/>
        </w:rPr>
        <w:t xml:space="preserve"> балла;</w:t>
      </w:r>
    </w:p>
    <w:p w:rsidR="00BE508C" w:rsidRPr="006077A8" w:rsidRDefault="00BE508C" w:rsidP="00BE508C">
      <w:pPr>
        <w:numPr>
          <w:ilvl w:val="0"/>
          <w:numId w:val="2"/>
        </w:numPr>
        <w:rPr>
          <w:color w:val="auto"/>
        </w:rPr>
      </w:pPr>
      <w:r w:rsidRPr="006077A8">
        <w:rPr>
          <w:color w:val="auto"/>
        </w:rPr>
        <w:t xml:space="preserve">неработающая или неверно работающая ссылка – </w:t>
      </w:r>
      <w:r w:rsidR="00EE5CED">
        <w:rPr>
          <w:color w:val="auto"/>
        </w:rPr>
        <w:t>1</w:t>
      </w:r>
      <w:r w:rsidRPr="006077A8">
        <w:rPr>
          <w:color w:val="auto"/>
        </w:rPr>
        <w:t xml:space="preserve"> балла;</w:t>
      </w:r>
    </w:p>
    <w:p w:rsidR="00BE508C" w:rsidRPr="006077A8" w:rsidRDefault="00BE508C" w:rsidP="00BE508C">
      <w:pPr>
        <w:numPr>
          <w:ilvl w:val="0"/>
          <w:numId w:val="2"/>
        </w:numPr>
        <w:rPr>
          <w:color w:val="auto"/>
        </w:rPr>
      </w:pPr>
      <w:r w:rsidRPr="006450F1">
        <w:rPr>
          <w:color w:val="auto"/>
        </w:rPr>
        <w:t xml:space="preserve">отсутствие эффектов анимации и звука – </w:t>
      </w:r>
      <w:r w:rsidR="00EE5CED" w:rsidRPr="006450F1">
        <w:rPr>
          <w:color w:val="auto"/>
        </w:rPr>
        <w:t>1</w:t>
      </w:r>
      <w:r w:rsidRPr="006450F1">
        <w:rPr>
          <w:color w:val="auto"/>
        </w:rPr>
        <w:t xml:space="preserve"> балла.</w:t>
      </w:r>
    </w:p>
    <w:sectPr w:rsidR="00BE508C" w:rsidRPr="006077A8" w:rsidSect="0022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4D07"/>
    <w:multiLevelType w:val="hybridMultilevel"/>
    <w:tmpl w:val="81EE0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4E03F9"/>
    <w:multiLevelType w:val="hybridMultilevel"/>
    <w:tmpl w:val="333C0D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BE508C"/>
    <w:rsid w:val="00102C6A"/>
    <w:rsid w:val="00223848"/>
    <w:rsid w:val="003323DA"/>
    <w:rsid w:val="006450F1"/>
    <w:rsid w:val="007A58CA"/>
    <w:rsid w:val="0085465C"/>
    <w:rsid w:val="00A82BBC"/>
    <w:rsid w:val="00B85767"/>
    <w:rsid w:val="00BE508C"/>
    <w:rsid w:val="00D72234"/>
    <w:rsid w:val="00EE5CED"/>
    <w:rsid w:val="00F94B5A"/>
    <w:rsid w:val="00FA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35">
          <o:proxy start="" idref="#_x0000_s1028" connectloc="2"/>
          <o:proxy end="" idref="#_x0000_s1031" connectloc="0"/>
        </o:r>
        <o:r id="V:Rule8" type="connector" idref="#_x0000_s1039">
          <o:proxy start="" idref="#_x0000_s1029" connectloc="2"/>
          <o:proxy end="" idref="#_x0000_s1032" connectloc="0"/>
        </o:r>
        <o:r id="V:Rule9" type="connector" idref="#_x0000_s1037">
          <o:proxy start="" idref="#_x0000_s1028" connectloc="2"/>
          <o:proxy end="" idref="#_x0000_s1033" connectloc="0"/>
        </o:r>
        <o:r id="V:Rule10" type="connector" idref="#_x0000_s1036">
          <o:proxy end="" idref="#_x0000_s1032" connectloc="0"/>
        </o:r>
        <o:r id="V:Rule11" type="connector" idref="#_x0000_s1040">
          <o:proxy start="" idref="#_x0000_s1029" connectloc="2"/>
          <o:proxy end="" idref="#_x0000_s1033" connectloc="0"/>
        </o:r>
        <o:r id="V:Rule12" type="connector" idref="#_x0000_s1038">
          <o:proxy start="" idref="#_x0000_s1029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8C"/>
    <w:pPr>
      <w:spacing w:after="0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4DAA7-DAFA-46C0-9E7D-4DDD0189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Аломон</dc:creator>
  <cp:keywords/>
  <dc:description/>
  <cp:lastModifiedBy>Валентина</cp:lastModifiedBy>
  <cp:revision>6</cp:revision>
  <dcterms:created xsi:type="dcterms:W3CDTF">2014-12-03T07:33:00Z</dcterms:created>
  <dcterms:modified xsi:type="dcterms:W3CDTF">2014-12-03T12:31:00Z</dcterms:modified>
</cp:coreProperties>
</file>